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62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3539"/>
        <w:gridCol w:w="1139"/>
        <w:gridCol w:w="857"/>
        <w:gridCol w:w="7"/>
        <w:gridCol w:w="846"/>
        <w:gridCol w:w="7"/>
        <w:gridCol w:w="843"/>
        <w:gridCol w:w="7"/>
        <w:gridCol w:w="842"/>
        <w:gridCol w:w="7"/>
        <w:gridCol w:w="1127"/>
        <w:gridCol w:w="7"/>
        <w:gridCol w:w="837"/>
        <w:gridCol w:w="9"/>
        <w:gridCol w:w="848"/>
        <w:gridCol w:w="10"/>
        <w:gridCol w:w="842"/>
        <w:gridCol w:w="10"/>
        <w:gridCol w:w="983"/>
        <w:gridCol w:w="10"/>
        <w:gridCol w:w="841"/>
        <w:gridCol w:w="10"/>
        <w:gridCol w:w="840"/>
        <w:gridCol w:w="10"/>
        <w:gridCol w:w="699"/>
        <w:gridCol w:w="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Наименования блюд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Жиры г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Углеводы г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Витамин  С,мг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Витамин  Е мг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СА,</w:t>
            </w:r>
          </w:p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Р,</w:t>
            </w:r>
          </w:p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</w:t>
            </w:r>
            <w:r>
              <w:rPr>
                <w:b/>
                <w:sz w:val="18"/>
                <w:szCs w:val="18"/>
                <w:lang w:val="en-US"/>
              </w:rPr>
              <w:t>g</w:t>
            </w:r>
            <w:r>
              <w:rPr>
                <w:b/>
                <w:sz w:val="18"/>
                <w:szCs w:val="18"/>
              </w:rPr>
              <w:t>,</w:t>
            </w:r>
          </w:p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Fe</w:t>
            </w:r>
            <w:r>
              <w:rPr>
                <w:b/>
                <w:sz w:val="18"/>
                <w:szCs w:val="18"/>
              </w:rPr>
              <w:t>,</w:t>
            </w:r>
          </w:p>
          <w:p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098" w:type="dxa"/>
            <w:shd w:val="clear" w:color="auto" w:fill="FFFF00"/>
          </w:tcPr>
          <w:p>
            <w:pPr>
              <w:spacing w:after="0" w:line="240" w:lineRule="auto"/>
            </w:pPr>
          </w:p>
        </w:tc>
        <w:tc>
          <w:tcPr>
            <w:tcW w:w="3539" w:type="dxa"/>
            <w:shd w:val="clear" w:color="auto" w:fill="FFFF00"/>
          </w:tcPr>
          <w:p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1-ая неделя</w:t>
            </w:r>
          </w:p>
        </w:tc>
        <w:tc>
          <w:tcPr>
            <w:tcW w:w="1139" w:type="dxa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 день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45/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highlight w:val="yellow"/>
              </w:rPr>
            </w:pPr>
            <w:r>
              <w:t>Салат из свежей капусты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1,31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6,47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24,97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28,31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15,09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ТТК № 34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Котлеты Крестьянские с соусом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75/50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11,74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14,54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21,3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251,01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0,09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1,76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0,35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43,6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12,03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202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 xml:space="preserve">Макаронные изделия отварные  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6,12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5,36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34,2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224,4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0,12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0,97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19,75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68,4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10,17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417/2013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 xml:space="preserve">Компот из замороженных ягод 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0,12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16,55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67,06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0,012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5,13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2,72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3,44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6,18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Ржаной (</w:t>
            </w:r>
            <w:r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0,015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20,572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19,804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68,81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567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0,432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7,58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0,16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2,359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210,702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469,573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69,2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3,283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 день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bookmarkStart w:id="0" w:name="_GoBack"/>
            <w:bookmarkEnd w:id="0"/>
            <w:r>
              <w:rPr>
                <w:sz w:val="14"/>
                <w:szCs w:val="14"/>
              </w:rPr>
              <w:t>№ 71/2017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highlight w:val="yellow"/>
              </w:rPr>
            </w:pPr>
            <w:r>
              <w:t>Огурцы свежие порционно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0,49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6,12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14,08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8,57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289/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Рагу из птицы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50/200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13,84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19,87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33,58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352,1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9,85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2,1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201,911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29,7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377/2017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 xml:space="preserve">Чай с лимоном полусладкий  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</w:trPr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Ржаной (</w:t>
            </w:r>
            <w:r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0,015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25,1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27,25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89,66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641,77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0,37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53,776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4,184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235,26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382,151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73,244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1,653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 день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976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Салат из свежей капусты с зеленым горошком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8,32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11,22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0,044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17,3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30,7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34,8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ТТК № 6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Биточки Морячка с соусом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75/50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13,7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5,3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10,4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153,25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0,17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2,79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0,05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0,91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24,6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45,5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312/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 xml:space="preserve">Пюре картофельное 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3,71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26,4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206,4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9,53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57,4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118,6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9,6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ТТК № 2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Компот из изюма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15,63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63,58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12,1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14,51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6,30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Ржаной (</w:t>
            </w:r>
            <w:r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0,015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21,15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19,378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90,72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585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0,318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13,13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2,268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134,957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268,969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44,779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3,658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 день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24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Салат из свежих помидоров и огурцов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8,37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2,53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89,08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0,05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16,92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31,12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16,15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ТТК № 22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Биточки Рябушка с соусом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75/50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9,95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13,43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15,25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218,15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0,09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1,16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27,14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143,4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27,05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171 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Каша рассыпчатая гречневая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7,99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10,83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0,35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0,62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44,8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53,5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Чай полусладкий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Ржаной (</w:t>
            </w:r>
            <w:r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0,015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b/>
              </w:rPr>
            </w:pPr>
          </w:p>
        </w:tc>
        <w:tc>
          <w:tcPr>
            <w:tcW w:w="3539" w:type="dxa"/>
          </w:tcPr>
          <w:p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16,08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22,242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63,61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515,54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0,383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10,443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0,198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3,828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86,195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277,675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48,65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3,082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 день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67/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Винегрет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1,93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7,87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125,1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9,63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31,2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43,3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19,53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ТТК № 37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Котлеты «Любимые» с припущенными овощами (зеленый горошек 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75/25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10,25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10,55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14,4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190,3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0,035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0,162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30,55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124,37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16,84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303/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Каша пшеничная вязкая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29,5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182,9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0,56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18,77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25,9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388/2017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 xml:space="preserve">Напиток из шиповника 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0,28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20,76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88,2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0,012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21,34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3,44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3,44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Ржаной (</w:t>
            </w:r>
            <w:r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0,015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18,08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19,89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91,31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637,26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0,237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10,28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0,34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0,822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291,17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347,18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73,5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2,182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 день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Плоды и ягоды свежие (яблоки)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243 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Сосиски отварные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7,4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139,00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203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Макаронные изделия отварные  с маслом сливочным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180/5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6,12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5,36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34,2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224,4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0,12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0,97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19,75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68,4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10,17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377/2017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 xml:space="preserve">Чай с лимоном полусладкий  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23,81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20,878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86,12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616,2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0,357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13,58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2,304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250,287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409,309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59,499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3,891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</w:trPr>
        <w:tc>
          <w:tcPr>
            <w:tcW w:w="16287" w:type="dxa"/>
            <w:gridSpan w:val="27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tbl>
            <w:tblPr>
              <w:tblStyle w:val="3"/>
              <w:tblW w:w="16155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80"/>
              <w:gridCol w:w="1559"/>
              <w:gridCol w:w="1276"/>
              <w:gridCol w:w="1701"/>
              <w:gridCol w:w="1417"/>
              <w:gridCol w:w="1134"/>
              <w:gridCol w:w="1134"/>
              <w:gridCol w:w="1276"/>
              <w:gridCol w:w="1276"/>
              <w:gridCol w:w="850"/>
              <w:gridCol w:w="851"/>
              <w:gridCol w:w="850"/>
              <w:gridCol w:w="851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65" w:hRule="atLeast"/>
              </w:trPr>
              <w:tc>
                <w:tcPr>
                  <w:tcW w:w="1980" w:type="dxa"/>
                  <w:tcBorders>
                    <w:top w:val="single" w:color="9999FF" w:sz="4" w:space="0"/>
                    <w:left w:val="single" w:color="9999FF" w:sz="4" w:space="0"/>
                    <w:bottom w:val="nil"/>
                    <w:right w:val="nil"/>
                  </w:tcBorders>
                  <w:shd w:val="clear" w:color="000000" w:fill="FFFFCC"/>
                  <w:noWrap/>
                  <w:vAlign w:val="center"/>
                </w:tcPr>
                <w:p>
                  <w:pPr>
                    <w:spacing w:after="0" w:line="240" w:lineRule="auto"/>
                    <w:jc w:val="center"/>
                    <w:rPr>
                      <w:rFonts w:ascii="Arial" w:hAnsi="Arial" w:eastAsia="SimSun" w:cs="Arial"/>
                      <w:b/>
                      <w:bCs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Arial" w:hAnsi="Arial" w:eastAsia="SimSun" w:cs="Arial"/>
                      <w:b/>
                      <w:bCs/>
                      <w:sz w:val="20"/>
                      <w:szCs w:val="20"/>
                      <w:lang w:eastAsia="ru-RU"/>
                    </w:rPr>
                    <w:t> </w:t>
                  </w:r>
                </w:p>
              </w:tc>
              <w:tc>
                <w:tcPr>
                  <w:tcW w:w="1559" w:type="dxa"/>
                  <w:tcBorders>
                    <w:top w:val="single" w:color="9999FF" w:sz="4" w:space="0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</w:tcPr>
                <w:p>
                  <w:pPr>
                    <w:spacing w:after="0" w:line="240" w:lineRule="auto"/>
                    <w:jc w:val="center"/>
                    <w:rPr>
                      <w:rFonts w:ascii="Arial" w:hAnsi="Arial" w:eastAsia="SimSun" w:cs="Arial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Arial" w:hAnsi="Arial" w:eastAsia="SimSun" w:cs="Arial"/>
                      <w:sz w:val="18"/>
                      <w:szCs w:val="18"/>
                      <w:lang w:eastAsia="ru-RU"/>
                    </w:rPr>
                    <w:t>Пищевые вещества (гр) Белки</w:t>
                  </w:r>
                </w:p>
              </w:tc>
              <w:tc>
                <w:tcPr>
                  <w:tcW w:w="1276" w:type="dxa"/>
                  <w:tcBorders>
                    <w:top w:val="single" w:color="9999FF" w:sz="4" w:space="0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</w:tcPr>
                <w:p>
                  <w:pPr>
                    <w:spacing w:after="0" w:line="240" w:lineRule="auto"/>
                    <w:jc w:val="center"/>
                    <w:rPr>
                      <w:rFonts w:ascii="Arial" w:hAnsi="Arial" w:eastAsia="SimSun" w:cs="Arial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Arial" w:hAnsi="Arial" w:eastAsia="SimSun" w:cs="Arial"/>
                      <w:sz w:val="18"/>
                      <w:szCs w:val="18"/>
                      <w:lang w:eastAsia="ru-RU"/>
                    </w:rPr>
                    <w:t>Пищевые вещества (гр) Жиры</w:t>
                  </w:r>
                </w:p>
              </w:tc>
              <w:tc>
                <w:tcPr>
                  <w:tcW w:w="1701" w:type="dxa"/>
                  <w:tcBorders>
                    <w:top w:val="single" w:color="9999FF" w:sz="4" w:space="0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</w:tcPr>
                <w:p>
                  <w:pPr>
                    <w:spacing w:after="0" w:line="240" w:lineRule="auto"/>
                    <w:jc w:val="center"/>
                    <w:rPr>
                      <w:rFonts w:ascii="Arial" w:hAnsi="Arial" w:eastAsia="SimSun" w:cs="Arial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Arial" w:hAnsi="Arial" w:eastAsia="SimSun" w:cs="Arial"/>
                      <w:sz w:val="18"/>
                      <w:szCs w:val="18"/>
                      <w:lang w:eastAsia="ru-RU"/>
                    </w:rPr>
                    <w:t>Пищевые вещества (гр) Углеводы</w:t>
                  </w:r>
                </w:p>
              </w:tc>
              <w:tc>
                <w:tcPr>
                  <w:tcW w:w="1417" w:type="dxa"/>
                  <w:tcBorders>
                    <w:top w:val="single" w:color="9999FF" w:sz="4" w:space="0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</w:tcPr>
                <w:p>
                  <w:pPr>
                    <w:spacing w:after="0" w:line="240" w:lineRule="auto"/>
                    <w:jc w:val="center"/>
                    <w:rPr>
                      <w:rFonts w:ascii="Arial" w:hAnsi="Arial" w:eastAsia="SimSun" w:cs="Arial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Arial" w:hAnsi="Arial" w:eastAsia="SimSun" w:cs="Arial"/>
                      <w:sz w:val="18"/>
                      <w:szCs w:val="18"/>
                      <w:lang w:eastAsia="ru-RU"/>
                    </w:rPr>
                    <w:t>Энерг. ценность (ккал)</w:t>
                  </w:r>
                </w:p>
              </w:tc>
              <w:tc>
                <w:tcPr>
                  <w:tcW w:w="1134" w:type="dxa"/>
                  <w:tcBorders>
                    <w:top w:val="single" w:color="9999FF" w:sz="4" w:space="0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</w:tcPr>
                <w:p>
                  <w:pPr>
                    <w:spacing w:after="0" w:line="240" w:lineRule="auto"/>
                    <w:jc w:val="center"/>
                    <w:rPr>
                      <w:rFonts w:ascii="Arial" w:hAnsi="Arial" w:eastAsia="SimSun" w:cs="Arial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Arial" w:hAnsi="Arial" w:eastAsia="SimSun" w:cs="Arial"/>
                      <w:sz w:val="18"/>
                      <w:szCs w:val="18"/>
                      <w:lang w:eastAsia="ru-RU"/>
                    </w:rPr>
                    <w:t>Витамины (мг) В1</w:t>
                  </w:r>
                </w:p>
              </w:tc>
              <w:tc>
                <w:tcPr>
                  <w:tcW w:w="1134" w:type="dxa"/>
                  <w:tcBorders>
                    <w:top w:val="single" w:color="9999FF" w:sz="4" w:space="0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</w:tcPr>
                <w:p>
                  <w:pPr>
                    <w:spacing w:after="0" w:line="240" w:lineRule="auto"/>
                    <w:jc w:val="center"/>
                    <w:rPr>
                      <w:rFonts w:ascii="Arial" w:hAnsi="Arial" w:eastAsia="SimSun" w:cs="Arial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Arial" w:hAnsi="Arial" w:eastAsia="SimSun" w:cs="Arial"/>
                      <w:sz w:val="18"/>
                      <w:szCs w:val="18"/>
                      <w:lang w:eastAsia="ru-RU"/>
                    </w:rPr>
                    <w:t>Витамины (мг) С</w:t>
                  </w:r>
                </w:p>
              </w:tc>
              <w:tc>
                <w:tcPr>
                  <w:tcW w:w="1276" w:type="dxa"/>
                  <w:tcBorders>
                    <w:top w:val="single" w:color="9999FF" w:sz="4" w:space="0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</w:tcPr>
                <w:p>
                  <w:pPr>
                    <w:spacing w:after="0" w:line="240" w:lineRule="auto"/>
                    <w:jc w:val="center"/>
                    <w:rPr>
                      <w:rFonts w:ascii="Arial" w:hAnsi="Arial" w:eastAsia="SimSun" w:cs="Arial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Arial" w:hAnsi="Arial" w:eastAsia="SimSun" w:cs="Arial"/>
                      <w:sz w:val="20"/>
                      <w:szCs w:val="20"/>
                      <w:lang w:eastAsia="ru-RU"/>
                    </w:rPr>
                    <w:t>Витамины (мг) А</w:t>
                  </w:r>
                </w:p>
              </w:tc>
              <w:tc>
                <w:tcPr>
                  <w:tcW w:w="1276" w:type="dxa"/>
                  <w:tcBorders>
                    <w:top w:val="single" w:color="9999FF" w:sz="4" w:space="0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</w:tcPr>
                <w:p>
                  <w:pPr>
                    <w:spacing w:after="0" w:line="240" w:lineRule="auto"/>
                    <w:jc w:val="center"/>
                    <w:rPr>
                      <w:rFonts w:ascii="Arial" w:hAnsi="Arial" w:eastAsia="SimSun" w:cs="Arial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Arial" w:hAnsi="Arial" w:eastAsia="SimSun" w:cs="Arial"/>
                      <w:sz w:val="20"/>
                      <w:szCs w:val="20"/>
                      <w:lang w:eastAsia="ru-RU"/>
                    </w:rPr>
                    <w:t>Витамины (мг) Е</w:t>
                  </w:r>
                </w:p>
              </w:tc>
              <w:tc>
                <w:tcPr>
                  <w:tcW w:w="850" w:type="dxa"/>
                  <w:tcBorders>
                    <w:top w:val="single" w:color="9999FF" w:sz="4" w:space="0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</w:tcPr>
                <w:p>
                  <w:pPr>
                    <w:spacing w:after="0" w:line="240" w:lineRule="auto"/>
                    <w:jc w:val="center"/>
                    <w:rPr>
                      <w:rFonts w:ascii="Arial" w:hAnsi="Arial" w:eastAsia="SimSun" w:cs="Arial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Arial" w:hAnsi="Arial" w:eastAsia="SimSun" w:cs="Arial"/>
                      <w:sz w:val="20"/>
                      <w:szCs w:val="20"/>
                      <w:lang w:eastAsia="ru-RU"/>
                    </w:rPr>
                    <w:t>Са, мг</w:t>
                  </w:r>
                </w:p>
              </w:tc>
              <w:tc>
                <w:tcPr>
                  <w:tcW w:w="851" w:type="dxa"/>
                  <w:tcBorders>
                    <w:top w:val="single" w:color="9999FF" w:sz="4" w:space="0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</w:tcPr>
                <w:p>
                  <w:pPr>
                    <w:spacing w:after="0" w:line="240" w:lineRule="auto"/>
                    <w:jc w:val="center"/>
                    <w:rPr>
                      <w:rFonts w:ascii="Arial" w:hAnsi="Arial" w:eastAsia="SimSun" w:cs="Arial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Arial" w:hAnsi="Arial" w:eastAsia="SimSun" w:cs="Arial"/>
                      <w:sz w:val="20"/>
                      <w:szCs w:val="20"/>
                      <w:lang w:eastAsia="ru-RU"/>
                    </w:rPr>
                    <w:t>Р, мг</w:t>
                  </w:r>
                </w:p>
              </w:tc>
              <w:tc>
                <w:tcPr>
                  <w:tcW w:w="850" w:type="dxa"/>
                  <w:tcBorders>
                    <w:top w:val="single" w:color="9999FF" w:sz="4" w:space="0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</w:tcPr>
                <w:p>
                  <w:pPr>
                    <w:spacing w:after="0" w:line="240" w:lineRule="auto"/>
                    <w:jc w:val="center"/>
                    <w:rPr>
                      <w:rFonts w:ascii="Arial" w:hAnsi="Arial" w:eastAsia="SimSun" w:cs="Arial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Arial" w:hAnsi="Arial" w:eastAsia="SimSun" w:cs="Arial"/>
                      <w:sz w:val="20"/>
                      <w:szCs w:val="20"/>
                      <w:lang w:eastAsia="ru-RU"/>
                    </w:rPr>
                    <w:t>Mg, мг</w:t>
                  </w:r>
                </w:p>
              </w:tc>
              <w:tc>
                <w:tcPr>
                  <w:tcW w:w="851" w:type="dxa"/>
                  <w:tcBorders>
                    <w:top w:val="single" w:color="9999FF" w:sz="4" w:space="0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</w:tcPr>
                <w:p>
                  <w:pPr>
                    <w:spacing w:after="0" w:line="240" w:lineRule="auto"/>
                    <w:jc w:val="center"/>
                    <w:rPr>
                      <w:rFonts w:ascii="Arial" w:hAnsi="Arial" w:eastAsia="SimSun" w:cs="Arial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Arial" w:hAnsi="Arial" w:eastAsia="SimSun" w:cs="Arial"/>
                      <w:sz w:val="20"/>
                      <w:szCs w:val="20"/>
                      <w:lang w:eastAsia="ru-RU"/>
                    </w:rPr>
                    <w:t>Fe, мг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5" w:hRule="atLeast"/>
              </w:trPr>
              <w:tc>
                <w:tcPr>
                  <w:tcW w:w="1980" w:type="dxa"/>
                  <w:tcBorders>
                    <w:top w:val="single" w:color="9999FF" w:sz="4" w:space="0"/>
                    <w:left w:val="single" w:color="9999FF" w:sz="4" w:space="0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sz w:val="18"/>
                      <w:szCs w:val="18"/>
                      <w:lang w:eastAsia="ru-RU"/>
                    </w:rPr>
                    <w:t>ИТОГО ЗА НЕДЕЛЮ: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124,8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129,4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490,23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3562,77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2,1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109,00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1,12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15,76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1280,7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2154,86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368,87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17,75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15" w:hRule="atLeast"/>
              </w:trPr>
              <w:tc>
                <w:tcPr>
                  <w:tcW w:w="1980" w:type="dxa"/>
                  <w:tcBorders>
                    <w:top w:val="single" w:color="9999FF" w:sz="4" w:space="0"/>
                    <w:left w:val="single" w:color="9999FF" w:sz="4" w:space="0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sz w:val="18"/>
                      <w:szCs w:val="18"/>
                      <w:lang w:eastAsia="ru-RU"/>
                    </w:rPr>
                    <w:t>В среднем в день:</w:t>
                  </w:r>
                </w:p>
              </w:tc>
              <w:tc>
                <w:tcPr>
                  <w:tcW w:w="1559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20,8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21,6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81,7</w:t>
                  </w:r>
                </w:p>
              </w:tc>
              <w:tc>
                <w:tcPr>
                  <w:tcW w:w="1417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593,8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0,35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23,118,17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0,19</w:t>
                  </w:r>
                </w:p>
              </w:tc>
              <w:tc>
                <w:tcPr>
                  <w:tcW w:w="1276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2,63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213,45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359,14</w:t>
                  </w:r>
                </w:p>
              </w:tc>
              <w:tc>
                <w:tcPr>
                  <w:tcW w:w="850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61,5</w:t>
                  </w:r>
                </w:p>
              </w:tc>
              <w:tc>
                <w:tcPr>
                  <w:tcW w:w="851" w:type="dxa"/>
                  <w:tcBorders>
                    <w:top w:val="nil"/>
                    <w:left w:val="nil"/>
                    <w:bottom w:val="single" w:color="9999FF" w:sz="4" w:space="0"/>
                    <w:right w:val="single" w:color="9999FF" w:sz="4" w:space="0"/>
                  </w:tcBorders>
                  <w:shd w:val="clear" w:color="000000" w:fill="FFFFCC"/>
                  <w:noWrap/>
                </w:tcPr>
                <w:p>
                  <w:pPr>
                    <w:spacing w:after="0" w:line="240" w:lineRule="auto"/>
                    <w:jc w:val="center"/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eastAsia="SimSun" w:cs="Times New Roman"/>
                      <w:b/>
                      <w:bCs/>
                      <w:color w:val="000000"/>
                      <w:sz w:val="18"/>
                      <w:szCs w:val="18"/>
                      <w:lang w:eastAsia="ru-RU"/>
                    </w:rPr>
                    <w:t>2,96</w:t>
                  </w:r>
                </w:p>
              </w:tc>
            </w:tr>
          </w:tbl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Наименования блюд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Жиры г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Углеводы г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Витамин  С,мг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Витамин  Е мг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СА,мг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Р,мг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</w:t>
            </w:r>
            <w:r>
              <w:rPr>
                <w:b/>
                <w:sz w:val="18"/>
                <w:szCs w:val="18"/>
                <w:lang w:val="en-US"/>
              </w:rPr>
              <w:t>g.</w:t>
            </w:r>
            <w:r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Fe.</w:t>
            </w:r>
            <w:r>
              <w:rPr>
                <w:b/>
                <w:sz w:val="18"/>
                <w:szCs w:val="18"/>
              </w:rPr>
              <w:t>мг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098" w:type="dxa"/>
            <w:shd w:val="clear" w:color="auto" w:fill="FFFF00"/>
          </w:tcPr>
          <w:p>
            <w:pPr>
              <w:spacing w:after="0" w:line="240" w:lineRule="auto"/>
            </w:pPr>
          </w:p>
        </w:tc>
        <w:tc>
          <w:tcPr>
            <w:tcW w:w="3539" w:type="dxa"/>
            <w:shd w:val="clear" w:color="auto" w:fill="FFFF00"/>
          </w:tcPr>
          <w:p>
            <w:pPr>
              <w:spacing w:after="0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2-ая неделя</w:t>
            </w:r>
          </w:p>
        </w:tc>
        <w:tc>
          <w:tcPr>
            <w:tcW w:w="1139" w:type="dxa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  <w:shd w:val="clear" w:color="auto" w:fill="FFFF00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 день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Бутерброд с сыром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30/20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6,44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8,30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14,83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0,59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39,2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9,45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9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 xml:space="preserve">Фрикадельки «Особые» в томатном соусе 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19,04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9,93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261,21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3,33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186,25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25,18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199 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Пюре из бобовых с маслом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180/5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20,35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42,03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314,8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1,24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255,7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35,8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Чай полусладкий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Ржаной (</w:t>
            </w:r>
            <w:r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0,015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23,582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28,704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80,85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610,35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0,409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40,31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3,43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1,306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271,512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240,223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90,38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4,093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 день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45/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highlight w:val="yellow"/>
              </w:rPr>
            </w:pPr>
            <w:r>
              <w:t>Салат из свежей капусты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1,31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6,47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24,97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28,31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15,09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291/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Плов из птицы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50/180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17,41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17,65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34,01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436,8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5,9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0,12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99,7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328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48,5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417/2013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 xml:space="preserve">Компот из замороженных ягод 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0,12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16,55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67,06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0,012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5,13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2,72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3,44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6,18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Ржаной (</w:t>
            </w:r>
            <w:r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0,015</w:t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19,35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20,17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74,45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620,3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0,36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18,1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1,692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119,32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321,76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62,53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3,299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 день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3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67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71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22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71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Помидоры свежие порционно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8,57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15,91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12,24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ТТК № 26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Котлеты Татарские с соусом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75/50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8,95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6,79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210,55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1,52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0,12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18,82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19,8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304/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 xml:space="preserve">Рис отварной 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4,62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7,46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238,82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0,05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3,65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18,82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65,29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13,73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32" w:hRule="atLeast"/>
        </w:trPr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648/2004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 xml:space="preserve">Кисель 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0,96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34,32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Ржаной (</w:t>
            </w:r>
            <w:r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0,015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22,55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19,132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74,79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560,4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0,344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16,893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3,748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314,865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423,635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55,7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2,022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 день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26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Плоды и ягоды свежие(апельсины)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8,4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40,0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0,240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34,1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15,3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13,1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26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71/2017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highlight w:val="yellow"/>
              </w:rPr>
            </w:pPr>
            <w:r>
              <w:t>Огурцы свежие порционно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0,49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18,63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6,12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14,08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8,57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92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ТТК № 730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Фрикадельки рыбные Капелька с соусом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13,7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5,3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141,5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0,17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2,01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0,05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0,91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26,5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15,57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92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312/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Пюре картофельное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3,71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26,4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206,4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9,53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57,4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118,6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9,6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ТТК №3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 xml:space="preserve">Компот из  смеси сухофруктов 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19,43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79,92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0,75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17,25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28,8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13,8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Ржаной (</w:t>
            </w:r>
            <w:r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0,015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  <w:rPr>
                <w:b/>
              </w:rPr>
            </w:pPr>
          </w:p>
        </w:tc>
        <w:tc>
          <w:tcPr>
            <w:tcW w:w="3539" w:type="dxa"/>
          </w:tcPr>
          <w:p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23,272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27,954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88,26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639,36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0,501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6,88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2,592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197,112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422,553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95,54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3,563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 день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238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45/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highlight w:val="yellow"/>
              </w:rPr>
            </w:pPr>
            <w:r>
              <w:t>Салат из свежей капусты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1,31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6,47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24,97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28,31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15,09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290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Мякоть птицы, тушенная в соусе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11,65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10,76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11,63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0,17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6,33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0,96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85,19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15,72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303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Каша перловая вязкая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6,24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6,48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35,53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225,5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0,16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0,16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0,32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23,04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245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22,56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342/2017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Компот из свежих яблок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76,3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1,6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Ржаной (</w:t>
            </w:r>
            <w:r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0,015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18,64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18,47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68,45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491,19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0,317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10,88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0,29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1,982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140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301,62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70,27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4,832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 день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  <w:trHeight w:val="314" w:hRule="atLeast"/>
        </w:trPr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Плоды и ягоды свежие (яблоки)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№ 223/2017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  <w:rPr>
                <w:highlight w:val="yellow"/>
              </w:rPr>
            </w:pPr>
            <w:r>
              <w:t>Запеканка творожная с молоком сгущенным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175/25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29,2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22,1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50,4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540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0,12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0,94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0,97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391,2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430,3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53,1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Чай полусладкий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  <w:r>
              <w:rPr>
                <w:sz w:val="14"/>
                <w:szCs w:val="14"/>
              </w:rPr>
              <w:t>№ 1 / 2017</w:t>
            </w:r>
          </w:p>
        </w:tc>
        <w:tc>
          <w:tcPr>
            <w:tcW w:w="3539" w:type="dxa"/>
          </w:tcPr>
          <w:p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" w:type="dxa"/>
        </w:trPr>
        <w:tc>
          <w:tcPr>
            <w:tcW w:w="1098" w:type="dxa"/>
          </w:tcPr>
          <w:p>
            <w:pPr>
              <w:spacing w:after="0" w:line="240" w:lineRule="auto"/>
            </w:pPr>
          </w:p>
        </w:tc>
        <w:tc>
          <w:tcPr>
            <w:tcW w:w="3539" w:type="dxa"/>
          </w:tcPr>
          <w:p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</w:p>
        </w:tc>
        <w:tc>
          <w:tcPr>
            <w:tcW w:w="857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16,966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18,4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80,09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722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0,227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3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24,2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0,11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2,468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102,767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254,169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43,989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  <w:gridSpan w:val="2"/>
          </w:tcPr>
          <w:p>
            <w:pPr>
              <w:spacing w:after="0" w:line="240" w:lineRule="auto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sz w:val="18"/>
                <w:szCs w:val="18"/>
              </w:rPr>
              <w:t>1,848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</w:tbl>
    <w:p>
      <w:pPr>
        <w:tabs>
          <w:tab w:val="left" w:pos="13170"/>
        </w:tabs>
      </w:pPr>
    </w:p>
    <w:tbl>
      <w:tblPr>
        <w:tblStyle w:val="3"/>
        <w:tblW w:w="161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1559"/>
        <w:gridCol w:w="1276"/>
        <w:gridCol w:w="1701"/>
        <w:gridCol w:w="1417"/>
        <w:gridCol w:w="1134"/>
        <w:gridCol w:w="1134"/>
        <w:gridCol w:w="1276"/>
        <w:gridCol w:w="1276"/>
        <w:gridCol w:w="850"/>
        <w:gridCol w:w="851"/>
        <w:gridCol w:w="850"/>
        <w:gridCol w:w="8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80" w:type="dxa"/>
            <w:tcBorders>
              <w:top w:val="single" w:color="9999FF" w:sz="4" w:space="0"/>
              <w:left w:val="single" w:color="9999FF" w:sz="4" w:space="0"/>
              <w:bottom w:val="nil"/>
              <w:right w:val="nil"/>
            </w:tcBorders>
            <w:shd w:val="clear" w:color="000000" w:fill="FFFFCC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Arial" w:hAnsi="Arial" w:eastAsia="SimSun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color="9999FF" w:sz="4" w:space="0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18"/>
                <w:szCs w:val="18"/>
                <w:lang w:eastAsia="ru-RU"/>
              </w:rPr>
            </w:pPr>
            <w:r>
              <w:rPr>
                <w:rFonts w:ascii="Arial" w:hAnsi="Arial" w:eastAsia="SimSun" w:cs="Arial"/>
                <w:sz w:val="18"/>
                <w:szCs w:val="18"/>
                <w:lang w:eastAsia="ru-RU"/>
              </w:rPr>
              <w:t>Пищевые вещества (гр) Белки</w:t>
            </w:r>
          </w:p>
        </w:tc>
        <w:tc>
          <w:tcPr>
            <w:tcW w:w="1276" w:type="dxa"/>
            <w:tcBorders>
              <w:top w:val="single" w:color="9999FF" w:sz="4" w:space="0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18"/>
                <w:szCs w:val="18"/>
                <w:lang w:eastAsia="ru-RU"/>
              </w:rPr>
            </w:pPr>
            <w:r>
              <w:rPr>
                <w:rFonts w:ascii="Arial" w:hAnsi="Arial" w:eastAsia="SimSun" w:cs="Arial"/>
                <w:sz w:val="18"/>
                <w:szCs w:val="18"/>
                <w:lang w:eastAsia="ru-RU"/>
              </w:rPr>
              <w:t>Пищевые вещества (гр) Жиры</w:t>
            </w:r>
          </w:p>
        </w:tc>
        <w:tc>
          <w:tcPr>
            <w:tcW w:w="1701" w:type="dxa"/>
            <w:tcBorders>
              <w:top w:val="single" w:color="9999FF" w:sz="4" w:space="0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18"/>
                <w:szCs w:val="18"/>
                <w:lang w:eastAsia="ru-RU"/>
              </w:rPr>
            </w:pPr>
            <w:r>
              <w:rPr>
                <w:rFonts w:ascii="Arial" w:hAnsi="Arial" w:eastAsia="SimSun" w:cs="Arial"/>
                <w:sz w:val="18"/>
                <w:szCs w:val="18"/>
                <w:lang w:eastAsia="ru-RU"/>
              </w:rPr>
              <w:t>Пищевые вещества (гр) Углеводы</w:t>
            </w:r>
          </w:p>
        </w:tc>
        <w:tc>
          <w:tcPr>
            <w:tcW w:w="1417" w:type="dxa"/>
            <w:tcBorders>
              <w:top w:val="single" w:color="9999FF" w:sz="4" w:space="0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18"/>
                <w:szCs w:val="18"/>
                <w:lang w:eastAsia="ru-RU"/>
              </w:rPr>
            </w:pPr>
            <w:r>
              <w:rPr>
                <w:rFonts w:ascii="Arial" w:hAnsi="Arial" w:eastAsia="SimSun" w:cs="Arial"/>
                <w:sz w:val="18"/>
                <w:szCs w:val="18"/>
                <w:lang w:eastAsia="ru-RU"/>
              </w:rPr>
              <w:t>Энерг. ценность (ккал)</w:t>
            </w:r>
          </w:p>
        </w:tc>
        <w:tc>
          <w:tcPr>
            <w:tcW w:w="1134" w:type="dxa"/>
            <w:tcBorders>
              <w:top w:val="single" w:color="9999FF" w:sz="4" w:space="0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18"/>
                <w:szCs w:val="18"/>
                <w:lang w:eastAsia="ru-RU"/>
              </w:rPr>
            </w:pPr>
            <w:r>
              <w:rPr>
                <w:rFonts w:ascii="Arial" w:hAnsi="Arial" w:eastAsia="SimSun" w:cs="Arial"/>
                <w:sz w:val="18"/>
                <w:szCs w:val="18"/>
                <w:lang w:eastAsia="ru-RU"/>
              </w:rPr>
              <w:t>Витамины (мг) В1</w:t>
            </w:r>
          </w:p>
        </w:tc>
        <w:tc>
          <w:tcPr>
            <w:tcW w:w="1134" w:type="dxa"/>
            <w:tcBorders>
              <w:top w:val="single" w:color="9999FF" w:sz="4" w:space="0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18"/>
                <w:szCs w:val="18"/>
                <w:lang w:eastAsia="ru-RU"/>
              </w:rPr>
            </w:pPr>
            <w:r>
              <w:rPr>
                <w:rFonts w:ascii="Arial" w:hAnsi="Arial" w:eastAsia="SimSun" w:cs="Arial"/>
                <w:sz w:val="18"/>
                <w:szCs w:val="18"/>
                <w:lang w:eastAsia="ru-RU"/>
              </w:rPr>
              <w:t>Витамины (мг) С</w:t>
            </w:r>
          </w:p>
        </w:tc>
        <w:tc>
          <w:tcPr>
            <w:tcW w:w="1276" w:type="dxa"/>
            <w:tcBorders>
              <w:top w:val="single" w:color="9999FF" w:sz="4" w:space="0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20"/>
                <w:szCs w:val="20"/>
                <w:lang w:eastAsia="ru-RU"/>
              </w:rPr>
            </w:pPr>
            <w:r>
              <w:rPr>
                <w:rFonts w:ascii="Arial" w:hAnsi="Arial" w:eastAsia="SimSun" w:cs="Arial"/>
                <w:sz w:val="20"/>
                <w:szCs w:val="20"/>
                <w:lang w:eastAsia="ru-RU"/>
              </w:rPr>
              <w:t>Витамины (мг) А</w:t>
            </w:r>
          </w:p>
        </w:tc>
        <w:tc>
          <w:tcPr>
            <w:tcW w:w="1276" w:type="dxa"/>
            <w:tcBorders>
              <w:top w:val="single" w:color="9999FF" w:sz="4" w:space="0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20"/>
                <w:szCs w:val="20"/>
                <w:lang w:eastAsia="ru-RU"/>
              </w:rPr>
            </w:pPr>
            <w:r>
              <w:rPr>
                <w:rFonts w:ascii="Arial" w:hAnsi="Arial" w:eastAsia="SimSun" w:cs="Arial"/>
                <w:sz w:val="20"/>
                <w:szCs w:val="20"/>
                <w:lang w:eastAsia="ru-RU"/>
              </w:rPr>
              <w:t>Витамины (мг) Е</w:t>
            </w:r>
          </w:p>
        </w:tc>
        <w:tc>
          <w:tcPr>
            <w:tcW w:w="850" w:type="dxa"/>
            <w:tcBorders>
              <w:top w:val="single" w:color="9999FF" w:sz="4" w:space="0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20"/>
                <w:szCs w:val="20"/>
                <w:lang w:eastAsia="ru-RU"/>
              </w:rPr>
            </w:pPr>
            <w:r>
              <w:rPr>
                <w:rFonts w:ascii="Arial" w:hAnsi="Arial" w:eastAsia="SimSun" w:cs="Arial"/>
                <w:sz w:val="20"/>
                <w:szCs w:val="20"/>
                <w:lang w:eastAsia="ru-RU"/>
              </w:rPr>
              <w:t>Са, мг</w:t>
            </w:r>
          </w:p>
        </w:tc>
        <w:tc>
          <w:tcPr>
            <w:tcW w:w="851" w:type="dxa"/>
            <w:tcBorders>
              <w:top w:val="single" w:color="9999FF" w:sz="4" w:space="0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20"/>
                <w:szCs w:val="20"/>
                <w:lang w:eastAsia="ru-RU"/>
              </w:rPr>
            </w:pPr>
            <w:r>
              <w:rPr>
                <w:rFonts w:ascii="Arial" w:hAnsi="Arial" w:eastAsia="SimSun" w:cs="Arial"/>
                <w:sz w:val="20"/>
                <w:szCs w:val="20"/>
                <w:lang w:eastAsia="ru-RU"/>
              </w:rPr>
              <w:t>Р, мг</w:t>
            </w:r>
          </w:p>
        </w:tc>
        <w:tc>
          <w:tcPr>
            <w:tcW w:w="850" w:type="dxa"/>
            <w:tcBorders>
              <w:top w:val="single" w:color="9999FF" w:sz="4" w:space="0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20"/>
                <w:szCs w:val="20"/>
                <w:lang w:eastAsia="ru-RU"/>
              </w:rPr>
            </w:pPr>
            <w:r>
              <w:rPr>
                <w:rFonts w:ascii="Arial" w:hAnsi="Arial" w:eastAsia="SimSun" w:cs="Arial"/>
                <w:sz w:val="20"/>
                <w:szCs w:val="20"/>
                <w:lang w:eastAsia="ru-RU"/>
              </w:rPr>
              <w:t>Mg, мг</w:t>
            </w:r>
          </w:p>
        </w:tc>
        <w:tc>
          <w:tcPr>
            <w:tcW w:w="851" w:type="dxa"/>
            <w:tcBorders>
              <w:top w:val="single" w:color="9999FF" w:sz="4" w:space="0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</w:tcPr>
          <w:p>
            <w:pPr>
              <w:spacing w:after="0" w:line="240" w:lineRule="auto"/>
              <w:jc w:val="center"/>
              <w:rPr>
                <w:rFonts w:ascii="Arial" w:hAnsi="Arial" w:eastAsia="SimSun" w:cs="Arial"/>
                <w:sz w:val="20"/>
                <w:szCs w:val="20"/>
                <w:lang w:eastAsia="ru-RU"/>
              </w:rPr>
            </w:pPr>
            <w:r>
              <w:rPr>
                <w:rFonts w:ascii="Arial" w:hAnsi="Arial" w:eastAsia="SimSun" w:cs="Arial"/>
                <w:sz w:val="20"/>
                <w:szCs w:val="20"/>
                <w:lang w:eastAsia="ru-RU"/>
              </w:rPr>
              <w:t>Fe, мг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980" w:type="dxa"/>
            <w:tcBorders>
              <w:top w:val="single" w:color="9999FF" w:sz="4" w:space="0"/>
              <w:left w:val="single" w:color="9999FF" w:sz="4" w:space="0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18"/>
                <w:szCs w:val="18"/>
                <w:lang w:eastAsia="ru-RU"/>
              </w:rPr>
              <w:t>ИТОГО ЗА НЕДЕЛЮ: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124,36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132,8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466,89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3643,6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2,16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117,26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4,09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13,79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1145,6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1963,96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418,4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19,66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980" w:type="dxa"/>
            <w:tcBorders>
              <w:top w:val="single" w:color="9999FF" w:sz="4" w:space="0"/>
              <w:left w:val="single" w:color="9999FF" w:sz="4" w:space="0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18"/>
                <w:szCs w:val="18"/>
                <w:lang w:eastAsia="ru-RU"/>
              </w:rPr>
              <w:t>В среднем в день: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20,73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22,14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77,81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607,3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0,36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19,5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0,68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2,30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190,93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327,3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69,7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3,3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980" w:type="dxa"/>
            <w:tcBorders>
              <w:top w:val="single" w:color="9999FF" w:sz="4" w:space="0"/>
              <w:left w:val="single" w:color="9999FF" w:sz="4" w:space="0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 (гр) Белки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 (гр) Жиры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 (гр) Углеводы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Энерг. ценность (ккал)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В1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С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А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Витамины (мг) 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Са, мг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Р, мг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Mg, мг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Fe, мг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980" w:type="dxa"/>
            <w:tcBorders>
              <w:top w:val="single" w:color="9999FF" w:sz="4" w:space="0"/>
              <w:left w:val="single" w:color="9999FF" w:sz="4" w:space="0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18"/>
                <w:szCs w:val="18"/>
                <w:lang w:eastAsia="ru-RU"/>
              </w:rPr>
              <w:t>ИТОГО ЗА 12 ДНЕЙ: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249,2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262,2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957,12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7206,37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4,26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226,3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5,21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29,55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2426,3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4118,82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787,27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37,41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980" w:type="dxa"/>
            <w:tcBorders>
              <w:top w:val="single" w:color="9999FF" w:sz="4" w:space="0"/>
              <w:left w:val="single" w:color="9999FF" w:sz="4" w:space="0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sz w:val="18"/>
                <w:szCs w:val="18"/>
                <w:lang w:eastAsia="ru-RU"/>
              </w:rPr>
              <w:t>В среднем в день: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20,76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21,85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79,76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600,53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0,35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18,8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0,43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2,50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202,2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343,2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65,6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9999FF" w:sz="4" w:space="0"/>
              <w:right w:val="single" w:color="9999FF" w:sz="4" w:space="0"/>
            </w:tcBorders>
            <w:shd w:val="clear" w:color="000000" w:fill="FFFFCC"/>
            <w:noWrap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hAnsi="Times New Roman" w:eastAsia="SimSun" w:cs="Times New Roman"/>
                <w:b/>
                <w:bCs/>
                <w:color w:val="000000"/>
                <w:sz w:val="18"/>
                <w:szCs w:val="18"/>
                <w:lang w:eastAsia="ru-RU"/>
              </w:rPr>
              <w:t>3,12</w:t>
            </w:r>
          </w:p>
        </w:tc>
      </w:tr>
    </w:tbl>
    <w:p>
      <w:pPr>
        <w:tabs>
          <w:tab w:val="left" w:pos="13170"/>
        </w:tabs>
      </w:pPr>
      <w:r>
        <w:tab/>
      </w:r>
    </w:p>
    <w:tbl>
      <w:tblPr>
        <w:tblStyle w:val="3"/>
        <w:tblW w:w="21241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2"/>
        <w:gridCol w:w="1921"/>
        <w:gridCol w:w="1921"/>
        <w:gridCol w:w="1921"/>
        <w:gridCol w:w="1328"/>
        <w:gridCol w:w="1349"/>
        <w:gridCol w:w="1492"/>
        <w:gridCol w:w="1451"/>
        <w:gridCol w:w="1328"/>
        <w:gridCol w:w="1328"/>
        <w:gridCol w:w="1300"/>
        <w:gridCol w:w="1260"/>
        <w:gridCol w:w="1360"/>
        <w:gridCol w:w="1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6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u w:val="single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u w:val="single"/>
                <w:lang w:eastAsia="ru-RU"/>
              </w:rPr>
              <w:t>Примечание:</w:t>
            </w: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  <w:t xml:space="preserve"> при составлении меню использованы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8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  <w:t>1. СанПиН 2.3/2.4.3590-20 "Санитарно-эпидемиологические требования к организации общественного питания населения"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>
        <w:trPr>
          <w:trHeight w:val="300" w:hRule="atLeast"/>
        </w:trPr>
        <w:tc>
          <w:tcPr>
            <w:tcW w:w="1852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  <w:t>2. Технико-технологические карты разработанные ООО "Школьное питание"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521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  <w:t xml:space="preserve">3. Сборник технических нормативов –Сборник рецептур блюд и кулинарных изделий для  питания  детей  </w:t>
            </w:r>
            <w:r>
              <w:rPr>
                <w:rFonts w:ascii="Times New Roman" w:hAnsi="Times New Roman" w:eastAsia="SimSun" w:cs="Times New Roman"/>
                <w:sz w:val="20"/>
                <w:szCs w:val="20"/>
                <w:lang w:eastAsia="ru-RU"/>
              </w:rPr>
              <w:t xml:space="preserve">в  образовательных   </w:t>
            </w: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  <w:t>организациях  /</w:t>
            </w: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  <w:tab/>
            </w: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  <w:tab/>
            </w: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  <w:tab/>
            </w: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  <w:tab/>
            </w: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  <w:tab/>
            </w: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  <w:tab/>
            </w:r>
          </w:p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  <w:t>/  под  ред.  М.П.  Могильного  и  Т.В. Тутельяна. –М.: ДеЛи принт, 2017 г.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  <w:t>конт.тел.:8(8552) 707107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spacing w:after="0" w:line="240" w:lineRule="auto"/>
              <w:rPr>
                <w:rFonts w:ascii="Times New Roman" w:hAnsi="Times New Roman" w:eastAsia="SimSu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/>
    <w:sectPr>
      <w:headerReference r:id="rId6" w:type="first"/>
      <w:headerReference r:id="rId5" w:type="default"/>
      <w:pgSz w:w="16838" w:h="11906" w:orient="landscape"/>
      <w:pgMar w:top="227" w:right="363" w:bottom="142" w:left="363" w:header="425" w:footer="442" w:gutter="0"/>
      <w:cols w:space="708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  <w:jc w:val="right"/>
      <w:rPr>
        <w:b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40" w:lineRule="auto"/>
      <w:jc w:val="right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 xml:space="preserve">Приложение № 2 </w:t>
    </w:r>
  </w:p>
  <w:p>
    <w:pPr>
      <w:spacing w:after="0" w:line="240" w:lineRule="auto"/>
      <w:jc w:val="right"/>
      <w:rPr>
        <w:rFonts w:ascii="Times New Roman" w:hAnsi="Times New Roman"/>
        <w:sz w:val="16"/>
        <w:szCs w:val="16"/>
      </w:rPr>
    </w:pPr>
    <w:r>
      <w:rPr>
        <w:rFonts w:ascii="Times New Roman" w:hAnsi="Times New Roman" w:cs="Times New Roman"/>
        <w:sz w:val="18"/>
        <w:szCs w:val="18"/>
      </w:rPr>
      <w:t xml:space="preserve">к </w:t>
    </w:r>
    <w:r>
      <w:rPr>
        <w:rFonts w:ascii="Times New Roman" w:hAnsi="Times New Roman"/>
        <w:sz w:val="16"/>
        <w:szCs w:val="16"/>
      </w:rPr>
      <w:t xml:space="preserve">Муниципальному контракту № _________ от  «_____» _________ 2023 г </w:t>
    </w:r>
  </w:p>
  <w:p>
    <w:pPr>
      <w:jc w:val="right"/>
      <w:rPr>
        <w:rFonts w:ascii="Times New Roman" w:hAnsi="Times New Roman" w:cs="Times New Roman"/>
        <w:sz w:val="18"/>
        <w:szCs w:val="18"/>
      </w:rPr>
    </w:pPr>
  </w:p>
  <w:tbl>
    <w:tblPr>
      <w:tblStyle w:val="11"/>
      <w:tblW w:w="0" w:type="auto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7621"/>
      <w:gridCol w:w="7165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129" w:hRule="atLeast"/>
      </w:trPr>
      <w:tc>
        <w:tcPr>
          <w:tcW w:w="7621" w:type="dxa"/>
        </w:tcPr>
        <w:p>
          <w:pPr>
            <w:spacing w:after="0" w:line="240" w:lineRule="auto"/>
            <w:rPr>
              <w:rFonts w:ascii="Times New Roman" w:hAnsi="Times New Roman" w:cs="Times New Roman"/>
              <w:caps/>
              <w:sz w:val="18"/>
              <w:szCs w:val="18"/>
            </w:rPr>
          </w:pPr>
          <w:r>
            <w:rPr>
              <w:rFonts w:ascii="Times New Roman" w:hAnsi="Times New Roman" w:cs="Times New Roman"/>
              <w:caps/>
              <w:sz w:val="18"/>
              <w:szCs w:val="18"/>
            </w:rPr>
            <w:t>Утверждаю:</w:t>
          </w:r>
        </w:p>
        <w:p>
          <w:pPr>
            <w:spacing w:after="0" w:line="240" w:lineRule="auto"/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Директор ООО «Нигма»</w:t>
          </w:r>
        </w:p>
        <w:p>
          <w:pPr>
            <w:spacing w:after="0" w:line="240" w:lineRule="auto"/>
            <w:rPr>
              <w:rFonts w:ascii="Times New Roman" w:hAnsi="Times New Roman" w:cs="Times New Roman"/>
              <w:sz w:val="18"/>
              <w:szCs w:val="18"/>
            </w:rPr>
          </w:pPr>
        </w:p>
        <w:p>
          <w:pPr>
            <w:spacing w:after="0" w:line="240" w:lineRule="auto"/>
            <w:rPr>
              <w:rFonts w:ascii="Times New Roman" w:hAnsi="Times New Roman" w:cs="Times New Roman"/>
              <w:sz w:val="18"/>
              <w:szCs w:val="18"/>
            </w:rPr>
          </w:pPr>
        </w:p>
        <w:p>
          <w:pPr>
            <w:spacing w:after="0" w:line="240" w:lineRule="auto"/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 xml:space="preserve">__________________ Л.Р. Гильфанова </w:t>
          </w:r>
        </w:p>
      </w:tc>
      <w:tc>
        <w:tcPr>
          <w:tcW w:w="7165" w:type="dxa"/>
        </w:tcPr>
        <w:p>
          <w:pPr>
            <w:spacing w:after="0" w:line="240" w:lineRule="auto"/>
            <w:rPr>
              <w:rFonts w:ascii="Times New Roman" w:hAnsi="Times New Roman" w:cs="Times New Roman"/>
              <w:caps/>
              <w:sz w:val="18"/>
              <w:szCs w:val="18"/>
            </w:rPr>
          </w:pPr>
          <w:r>
            <w:rPr>
              <w:rFonts w:ascii="Times New Roman" w:hAnsi="Times New Roman" w:cs="Times New Roman"/>
              <w:caps/>
              <w:sz w:val="18"/>
              <w:szCs w:val="18"/>
            </w:rPr>
            <w:t>Согласовано:</w:t>
          </w:r>
        </w:p>
        <w:p>
          <w:pPr>
            <w:spacing w:after="0" w:line="240" w:lineRule="auto"/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 xml:space="preserve">Руководитель образования__________________________________ </w:t>
          </w:r>
        </w:p>
        <w:p>
          <w:pPr>
            <w:spacing w:after="0" w:line="240" w:lineRule="auto"/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_________________________________________________________</w:t>
          </w:r>
        </w:p>
        <w:p>
          <w:pPr>
            <w:spacing w:after="0" w:line="240" w:lineRule="auto"/>
            <w:rPr>
              <w:rFonts w:ascii="Times New Roman" w:hAnsi="Times New Roman" w:cs="Times New Roman"/>
              <w:sz w:val="18"/>
              <w:szCs w:val="18"/>
            </w:rPr>
          </w:pPr>
        </w:p>
        <w:p>
          <w:pPr>
            <w:spacing w:after="0" w:line="240" w:lineRule="auto"/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 xml:space="preserve">____________________ </w:t>
          </w:r>
        </w:p>
        <w:p>
          <w:pPr>
            <w:spacing w:after="0" w:line="240" w:lineRule="auto"/>
            <w:rPr>
              <w:rFonts w:ascii="Times New Roman" w:hAnsi="Times New Roman" w:cs="Times New Roman"/>
              <w:sz w:val="18"/>
              <w:szCs w:val="18"/>
            </w:rPr>
          </w:pPr>
        </w:p>
        <w:p>
          <w:pPr>
            <w:spacing w:after="0" w:line="240" w:lineRule="auto"/>
            <w:rPr>
              <w:rFonts w:ascii="Times New Roman" w:hAnsi="Times New Roman" w:cs="Times New Roman"/>
              <w:sz w:val="18"/>
              <w:szCs w:val="18"/>
            </w:rPr>
          </w:pPr>
        </w:p>
        <w:p>
          <w:pPr>
            <w:spacing w:after="0" w:line="240" w:lineRule="auto"/>
            <w:rPr>
              <w:rFonts w:ascii="Times New Roman" w:hAnsi="Times New Roman" w:cs="Times New Roman"/>
              <w:sz w:val="18"/>
              <w:szCs w:val="18"/>
            </w:rPr>
          </w:pPr>
        </w:p>
      </w:tc>
    </w:tr>
  </w:tbl>
  <w:p>
    <w:pPr>
      <w:pStyle w:val="5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ДВУХНЕДЕЛЬНОЕ МЕНЮ ГОРЯЧЕГО ПИТАНИЯ ДЛЯ ОБУЧАЮЩИХСЯ В ОБЩЕОБРАЗОВАТЕЛЬНЫХ ОРГАНИЗАЦИЯХ С 5-11 КЛАССЫ  ГОРОДА МЕНДЕЛЕЕВСКА И МЕНДЕЛЕЕВСКОГО РАЙОНА  НА 2023-2024 УЧЕБНЫЙ ГОД </w:t>
    </w:r>
  </w:p>
  <w:p>
    <w:pPr>
      <w:pStyle w:val="5"/>
      <w:jc w:val="center"/>
      <w:rPr>
        <w:b/>
        <w:sz w:val="28"/>
        <w:szCs w:val="28"/>
      </w:rPr>
    </w:pPr>
    <w:r>
      <w:rPr>
        <w:b/>
        <w:sz w:val="28"/>
        <w:szCs w:val="28"/>
      </w:rPr>
      <w:t>ОСЕННЕ-ЗИМНИЙ ПЕРИОД</w:t>
    </w:r>
  </w:p>
  <w:p>
    <w:pPr>
      <w:pStyle w:val="5"/>
      <w:jc w:val="right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C0E"/>
    <w:rsid w:val="000012EC"/>
    <w:rsid w:val="000020B1"/>
    <w:rsid w:val="00024D2B"/>
    <w:rsid w:val="00025F7C"/>
    <w:rsid w:val="00026514"/>
    <w:rsid w:val="00030F61"/>
    <w:rsid w:val="00064C90"/>
    <w:rsid w:val="00070976"/>
    <w:rsid w:val="00081EB5"/>
    <w:rsid w:val="000823E7"/>
    <w:rsid w:val="0008287E"/>
    <w:rsid w:val="00084A8D"/>
    <w:rsid w:val="000C5C19"/>
    <w:rsid w:val="000C783C"/>
    <w:rsid w:val="000E35A1"/>
    <w:rsid w:val="00100E57"/>
    <w:rsid w:val="0011442F"/>
    <w:rsid w:val="00115A3A"/>
    <w:rsid w:val="00116277"/>
    <w:rsid w:val="00116C8F"/>
    <w:rsid w:val="00117575"/>
    <w:rsid w:val="00122602"/>
    <w:rsid w:val="00123B28"/>
    <w:rsid w:val="00124C81"/>
    <w:rsid w:val="00130E3D"/>
    <w:rsid w:val="0014049D"/>
    <w:rsid w:val="0014222A"/>
    <w:rsid w:val="00154F6D"/>
    <w:rsid w:val="00155676"/>
    <w:rsid w:val="00160E59"/>
    <w:rsid w:val="00176389"/>
    <w:rsid w:val="00186CE6"/>
    <w:rsid w:val="001A1807"/>
    <w:rsid w:val="001A3723"/>
    <w:rsid w:val="001A4218"/>
    <w:rsid w:val="001B255D"/>
    <w:rsid w:val="001F755E"/>
    <w:rsid w:val="00215F17"/>
    <w:rsid w:val="00217990"/>
    <w:rsid w:val="002518AD"/>
    <w:rsid w:val="0025259E"/>
    <w:rsid w:val="002525C5"/>
    <w:rsid w:val="00256748"/>
    <w:rsid w:val="002624C1"/>
    <w:rsid w:val="00263B0A"/>
    <w:rsid w:val="00266216"/>
    <w:rsid w:val="0027479C"/>
    <w:rsid w:val="00274AC4"/>
    <w:rsid w:val="002A0C24"/>
    <w:rsid w:val="002A148A"/>
    <w:rsid w:val="002A505D"/>
    <w:rsid w:val="002C15DD"/>
    <w:rsid w:val="002E05EC"/>
    <w:rsid w:val="002E0C4A"/>
    <w:rsid w:val="002F4205"/>
    <w:rsid w:val="002F78E2"/>
    <w:rsid w:val="003030F1"/>
    <w:rsid w:val="0030599F"/>
    <w:rsid w:val="0031443D"/>
    <w:rsid w:val="0032531D"/>
    <w:rsid w:val="00326529"/>
    <w:rsid w:val="00334CA6"/>
    <w:rsid w:val="003407DF"/>
    <w:rsid w:val="00342664"/>
    <w:rsid w:val="003457A9"/>
    <w:rsid w:val="00364E23"/>
    <w:rsid w:val="00376C9F"/>
    <w:rsid w:val="003C46A0"/>
    <w:rsid w:val="003D1FFF"/>
    <w:rsid w:val="003D66FA"/>
    <w:rsid w:val="003E0327"/>
    <w:rsid w:val="003E4B2E"/>
    <w:rsid w:val="003E50C9"/>
    <w:rsid w:val="003F7FCA"/>
    <w:rsid w:val="00403BBD"/>
    <w:rsid w:val="00410246"/>
    <w:rsid w:val="00415C63"/>
    <w:rsid w:val="00426304"/>
    <w:rsid w:val="00427A90"/>
    <w:rsid w:val="00434600"/>
    <w:rsid w:val="004369EA"/>
    <w:rsid w:val="00460ACE"/>
    <w:rsid w:val="00480B89"/>
    <w:rsid w:val="00484A0A"/>
    <w:rsid w:val="00487CB5"/>
    <w:rsid w:val="004A36E0"/>
    <w:rsid w:val="004F4C35"/>
    <w:rsid w:val="00503DF0"/>
    <w:rsid w:val="00511F76"/>
    <w:rsid w:val="00531A06"/>
    <w:rsid w:val="0053241B"/>
    <w:rsid w:val="00532AF1"/>
    <w:rsid w:val="00544F79"/>
    <w:rsid w:val="005513D4"/>
    <w:rsid w:val="00554014"/>
    <w:rsid w:val="00555C5E"/>
    <w:rsid w:val="00566FBE"/>
    <w:rsid w:val="00573FEB"/>
    <w:rsid w:val="00583394"/>
    <w:rsid w:val="00583B9D"/>
    <w:rsid w:val="00587FFC"/>
    <w:rsid w:val="005A082A"/>
    <w:rsid w:val="005B2BC0"/>
    <w:rsid w:val="005D09A0"/>
    <w:rsid w:val="005D3200"/>
    <w:rsid w:val="005E5218"/>
    <w:rsid w:val="0060221F"/>
    <w:rsid w:val="00613431"/>
    <w:rsid w:val="00640408"/>
    <w:rsid w:val="00656F4B"/>
    <w:rsid w:val="0066216A"/>
    <w:rsid w:val="00663CCD"/>
    <w:rsid w:val="006660D6"/>
    <w:rsid w:val="00666626"/>
    <w:rsid w:val="0067764C"/>
    <w:rsid w:val="00677AC2"/>
    <w:rsid w:val="0068138E"/>
    <w:rsid w:val="006830C2"/>
    <w:rsid w:val="00687060"/>
    <w:rsid w:val="006A5A4D"/>
    <w:rsid w:val="006B24F5"/>
    <w:rsid w:val="006D42A9"/>
    <w:rsid w:val="006F1DF8"/>
    <w:rsid w:val="006F5A9A"/>
    <w:rsid w:val="00707A78"/>
    <w:rsid w:val="00714630"/>
    <w:rsid w:val="00723A50"/>
    <w:rsid w:val="00747FC1"/>
    <w:rsid w:val="007530F5"/>
    <w:rsid w:val="00756E21"/>
    <w:rsid w:val="007603FB"/>
    <w:rsid w:val="00781114"/>
    <w:rsid w:val="00796534"/>
    <w:rsid w:val="007974C0"/>
    <w:rsid w:val="007B1CEF"/>
    <w:rsid w:val="007B5419"/>
    <w:rsid w:val="007C6FCA"/>
    <w:rsid w:val="007D180D"/>
    <w:rsid w:val="007D7580"/>
    <w:rsid w:val="007D778D"/>
    <w:rsid w:val="007F4201"/>
    <w:rsid w:val="00802A0F"/>
    <w:rsid w:val="0081391A"/>
    <w:rsid w:val="00817F7C"/>
    <w:rsid w:val="00821183"/>
    <w:rsid w:val="00824BFA"/>
    <w:rsid w:val="00836489"/>
    <w:rsid w:val="00840C14"/>
    <w:rsid w:val="00840C7A"/>
    <w:rsid w:val="008432D3"/>
    <w:rsid w:val="0085167E"/>
    <w:rsid w:val="00896D24"/>
    <w:rsid w:val="00896F0C"/>
    <w:rsid w:val="008A5A41"/>
    <w:rsid w:val="008A71C0"/>
    <w:rsid w:val="008B1E39"/>
    <w:rsid w:val="008B23C2"/>
    <w:rsid w:val="008B41AD"/>
    <w:rsid w:val="008B6C17"/>
    <w:rsid w:val="008C4041"/>
    <w:rsid w:val="008F384A"/>
    <w:rsid w:val="008F43ED"/>
    <w:rsid w:val="00904F15"/>
    <w:rsid w:val="00925949"/>
    <w:rsid w:val="00932D19"/>
    <w:rsid w:val="00936078"/>
    <w:rsid w:val="00942672"/>
    <w:rsid w:val="009446F5"/>
    <w:rsid w:val="0095296C"/>
    <w:rsid w:val="00966BD6"/>
    <w:rsid w:val="00967AED"/>
    <w:rsid w:val="0097759E"/>
    <w:rsid w:val="00997892"/>
    <w:rsid w:val="009A47B1"/>
    <w:rsid w:val="009B7813"/>
    <w:rsid w:val="009C65A6"/>
    <w:rsid w:val="009E0460"/>
    <w:rsid w:val="009E6CE5"/>
    <w:rsid w:val="00A020AE"/>
    <w:rsid w:val="00A114D4"/>
    <w:rsid w:val="00A22782"/>
    <w:rsid w:val="00A25792"/>
    <w:rsid w:val="00A25934"/>
    <w:rsid w:val="00AA264F"/>
    <w:rsid w:val="00AB2825"/>
    <w:rsid w:val="00AB374B"/>
    <w:rsid w:val="00AD711E"/>
    <w:rsid w:val="00AF1145"/>
    <w:rsid w:val="00AF5D04"/>
    <w:rsid w:val="00AF5D58"/>
    <w:rsid w:val="00AF7A08"/>
    <w:rsid w:val="00B02938"/>
    <w:rsid w:val="00B11BF5"/>
    <w:rsid w:val="00B143CF"/>
    <w:rsid w:val="00B32A88"/>
    <w:rsid w:val="00B62A15"/>
    <w:rsid w:val="00B65016"/>
    <w:rsid w:val="00B74F12"/>
    <w:rsid w:val="00B77F06"/>
    <w:rsid w:val="00B8129B"/>
    <w:rsid w:val="00B90316"/>
    <w:rsid w:val="00B95899"/>
    <w:rsid w:val="00B97CB0"/>
    <w:rsid w:val="00BA016F"/>
    <w:rsid w:val="00BB74A3"/>
    <w:rsid w:val="00BB7EDF"/>
    <w:rsid w:val="00C05F2C"/>
    <w:rsid w:val="00C161B7"/>
    <w:rsid w:val="00C27222"/>
    <w:rsid w:val="00C46EAC"/>
    <w:rsid w:val="00C53302"/>
    <w:rsid w:val="00C57B0B"/>
    <w:rsid w:val="00C75B97"/>
    <w:rsid w:val="00CB7AE2"/>
    <w:rsid w:val="00CC6B7F"/>
    <w:rsid w:val="00CD318D"/>
    <w:rsid w:val="00CD354E"/>
    <w:rsid w:val="00D15209"/>
    <w:rsid w:val="00D17A03"/>
    <w:rsid w:val="00D311FD"/>
    <w:rsid w:val="00D32FDC"/>
    <w:rsid w:val="00D40673"/>
    <w:rsid w:val="00D476EC"/>
    <w:rsid w:val="00D47E83"/>
    <w:rsid w:val="00D519BD"/>
    <w:rsid w:val="00D5458E"/>
    <w:rsid w:val="00D55586"/>
    <w:rsid w:val="00D73835"/>
    <w:rsid w:val="00D77D8B"/>
    <w:rsid w:val="00D84604"/>
    <w:rsid w:val="00D90142"/>
    <w:rsid w:val="00DA6FB9"/>
    <w:rsid w:val="00DB326D"/>
    <w:rsid w:val="00DB6A8E"/>
    <w:rsid w:val="00DD192C"/>
    <w:rsid w:val="00DD3CAD"/>
    <w:rsid w:val="00DD4393"/>
    <w:rsid w:val="00DF1061"/>
    <w:rsid w:val="00E005C2"/>
    <w:rsid w:val="00E2790E"/>
    <w:rsid w:val="00E27F30"/>
    <w:rsid w:val="00E27FF9"/>
    <w:rsid w:val="00E33A0E"/>
    <w:rsid w:val="00E34887"/>
    <w:rsid w:val="00E34F79"/>
    <w:rsid w:val="00E60F52"/>
    <w:rsid w:val="00E64DD7"/>
    <w:rsid w:val="00E74EAA"/>
    <w:rsid w:val="00E853C8"/>
    <w:rsid w:val="00EA36B5"/>
    <w:rsid w:val="00EA3FC6"/>
    <w:rsid w:val="00EC2FD5"/>
    <w:rsid w:val="00ED13E7"/>
    <w:rsid w:val="00EE0B30"/>
    <w:rsid w:val="00EE3B92"/>
    <w:rsid w:val="00EE5F99"/>
    <w:rsid w:val="00EF0910"/>
    <w:rsid w:val="00EF3DC4"/>
    <w:rsid w:val="00EF3EBB"/>
    <w:rsid w:val="00F062F9"/>
    <w:rsid w:val="00F137F8"/>
    <w:rsid w:val="00F21FF7"/>
    <w:rsid w:val="00F23C11"/>
    <w:rsid w:val="00F27852"/>
    <w:rsid w:val="00F27D51"/>
    <w:rsid w:val="00F306E2"/>
    <w:rsid w:val="00F32592"/>
    <w:rsid w:val="00F327AA"/>
    <w:rsid w:val="00F35C11"/>
    <w:rsid w:val="00F53CC1"/>
    <w:rsid w:val="00F83E34"/>
    <w:rsid w:val="00F930F5"/>
    <w:rsid w:val="00F956E1"/>
    <w:rsid w:val="00F97BCF"/>
    <w:rsid w:val="00FB0902"/>
    <w:rsid w:val="00FD1C0E"/>
    <w:rsid w:val="00FD71FE"/>
    <w:rsid w:val="00FE497F"/>
    <w:rsid w:val="00FF3CE9"/>
    <w:rsid w:val="00FF662E"/>
    <w:rsid w:val="07481D07"/>
    <w:rsid w:val="38362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0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header"/>
    <w:basedOn w:val="1"/>
    <w:link w:val="8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9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table" w:styleId="7">
    <w:name w:val="Table Grid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Верхний колонтитул Знак"/>
    <w:basedOn w:val="2"/>
    <w:link w:val="5"/>
    <w:qFormat/>
    <w:uiPriority w:val="99"/>
  </w:style>
  <w:style w:type="character" w:customStyle="1" w:styleId="9">
    <w:name w:val="Нижний колонтитул Знак"/>
    <w:basedOn w:val="2"/>
    <w:link w:val="6"/>
    <w:uiPriority w:val="99"/>
  </w:style>
  <w:style w:type="character" w:customStyle="1" w:styleId="10">
    <w:name w:val="Текст выноски Знак"/>
    <w:basedOn w:val="2"/>
    <w:link w:val="4"/>
    <w:semiHidden/>
    <w:uiPriority w:val="99"/>
    <w:rPr>
      <w:rFonts w:ascii="Tahoma" w:hAnsi="Tahoma" w:cs="Tahoma"/>
      <w:sz w:val="16"/>
      <w:szCs w:val="16"/>
    </w:rPr>
  </w:style>
  <w:style w:type="table" w:customStyle="1" w:styleId="11">
    <w:name w:val="Сетка таблицы1"/>
    <w:basedOn w:val="3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0A63D-6B1D-4D04-BA65-17BF2A10C25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1883</Words>
  <Characters>10739</Characters>
  <Lines>89</Lines>
  <Paragraphs>25</Paragraphs>
  <TotalTime>1972</TotalTime>
  <ScaleCrop>false</ScaleCrop>
  <LinksUpToDate>false</LinksUpToDate>
  <CharactersWithSpaces>12597</CharactersWithSpaces>
  <Application>WPS Office_12.2.0.13193_F1E327BC-269C-435d-A152-05C5408002CA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2023-08-22T12:58:00Z</dcterms:created>
  <dc:creator>user1</dc:creator>
  <cp:lastModifiedBy>user1</cp:lastModifiedBy>
  <cp:lastPrinted>2022-09-26T07:19:00Z</cp:lastPrinted>
  <dcterms:modified xsi:type="dcterms:W3CDTF">2023-08-29T05:48:23Z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1049-12.2.0.13193</vt:lpwstr>
  </property>
  <property fmtid="{D5CDD505-2E9C-101B-9397-08002B2CF9AE}" pid="3" name="ICV">
    <vt:lpwstr>E8C358F0312F4546938554C47BA9D92B_13</vt:lpwstr>
  </property>
</Properties>
</file>